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E9" w:rsidRDefault="00B5270B" w:rsidP="00FF3923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-85725</wp:posOffset>
            </wp:positionV>
            <wp:extent cx="1285875" cy="1285875"/>
            <wp:effectExtent l="19050" t="0" r="9525" b="0"/>
            <wp:wrapSquare wrapText="bothSides"/>
            <wp:docPr id="2" name="LP" descr="Click To Download">
              <a:hlinkClick xmlns:a="http://schemas.openxmlformats.org/drawingml/2006/main" r:id="rId4" tooltip="&quot;Click To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>
                      <a:hlinkClick r:id="rId4" tooltip="&quot;Click To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E9">
        <w:rPr>
          <w:rFonts w:ascii="Estrangelo Edessa" w:cs="Estrangelo Edessa"/>
          <w:sz w:val="46"/>
          <w:szCs w:val="46"/>
        </w:rPr>
        <w:t xml:space="preserve"> </w:t>
      </w:r>
      <w:r w:rsidR="00D128E9" w:rsidRPr="00FF3923">
        <w:rPr>
          <w:rFonts w:ascii="Comic Sans MS" w:hAnsi="Comic Sans MS" w:cs="Estrangelo Edessa"/>
          <w:b/>
          <w:sz w:val="96"/>
          <w:szCs w:val="96"/>
        </w:rPr>
        <w:t>Welcome</w:t>
      </w:r>
      <w:r w:rsidR="00D128E9">
        <w:rPr>
          <w:rFonts w:ascii="Comic Sans MS" w:hAnsi="Comic Sans MS" w:cs="Estrangelo Edessa"/>
          <w:sz w:val="46"/>
          <w:szCs w:val="46"/>
        </w:rPr>
        <w:t xml:space="preserve"> </w:t>
      </w:r>
      <w:r w:rsidR="00D128E9">
        <w:rPr>
          <w:rFonts w:ascii="Comic Sans MS" w:hAnsi="Comic Sans MS" w:cs="Estrangelo Edessa"/>
          <w:sz w:val="46"/>
          <w:szCs w:val="46"/>
        </w:rPr>
        <w:br/>
        <w:t xml:space="preserve">to Anatomy </w:t>
      </w:r>
      <w:r w:rsidR="00FF3923">
        <w:rPr>
          <w:rFonts w:ascii="Comic Sans MS" w:hAnsi="Comic Sans MS" w:cs="Estrangelo Edessa"/>
          <w:sz w:val="46"/>
          <w:szCs w:val="46"/>
        </w:rPr>
        <w:t>&amp;</w:t>
      </w:r>
      <w:r w:rsidR="00D128E9">
        <w:rPr>
          <w:rFonts w:ascii="Comic Sans MS" w:hAnsi="Comic Sans MS" w:cs="Estrangelo Edessa"/>
          <w:sz w:val="46"/>
          <w:szCs w:val="46"/>
        </w:rPr>
        <w:t xml:space="preserve"> Physiology 2 </w:t>
      </w:r>
    </w:p>
    <w:p w:rsidR="00806671" w:rsidRDefault="00806671">
      <w:pPr>
        <w:rPr>
          <w:rFonts w:ascii="Comic Sans MS" w:hAnsi="Comic Sans MS" w:cs="Estrangelo Edessa"/>
          <w:b/>
          <w:bCs/>
        </w:rPr>
      </w:pPr>
    </w:p>
    <w:p w:rsidR="00D128E9" w:rsidRDefault="00D128E9">
      <w:pPr>
        <w:rPr>
          <w:rFonts w:ascii="Comic Sans MS" w:hAnsi="Comic Sans MS" w:cs="Estrangelo Edessa"/>
        </w:rPr>
      </w:pPr>
      <w:r>
        <w:rPr>
          <w:rFonts w:ascii="Comic Sans MS" w:hAnsi="Comic Sans MS" w:cs="Estrangelo Edessa"/>
          <w:b/>
          <w:bCs/>
        </w:rPr>
        <w:t>Step 1</w:t>
      </w:r>
    </w:p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 xml:space="preserve">Spatial relationships.  </w:t>
      </w:r>
    </w:p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color w:val="000000"/>
        </w:rPr>
        <w:t>If you are in the first or third row from the front, turn your chair around to the table behind you.  Form a group of 4 or 5 students (no more, no less) with those around you.</w:t>
      </w:r>
    </w:p>
    <w:p w:rsidR="00D128E9" w:rsidRDefault="00D128E9">
      <w:pPr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>Step 2</w:t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</w:tblGrid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pStyle w:val="Heading1"/>
              <w:framePr w:hSpace="0" w:wrap="auto" w:vAnchor="margin" w:hAnchor="text" w:xAlign="left" w:yAlign="inline"/>
            </w:pPr>
            <w:r>
              <w:t>Names</w:t>
            </w: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  <w:tr w:rsidR="00D128E9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28E9" w:rsidRDefault="00D128E9">
            <w:pPr>
              <w:spacing w:line="120" w:lineRule="exact"/>
              <w:rPr>
                <w:rFonts w:ascii="Comic Sans MS" w:hAnsi="Comic Sans MS" w:cs="Estrangelo Edessa"/>
                <w:color w:val="000000"/>
              </w:rPr>
            </w:pPr>
          </w:p>
          <w:p w:rsidR="00D128E9" w:rsidRDefault="00D128E9">
            <w:pPr>
              <w:spacing w:after="58"/>
              <w:rPr>
                <w:rFonts w:ascii="Comic Sans MS" w:hAnsi="Comic Sans MS" w:cs="Estrangelo Edessa"/>
                <w:color w:val="000000"/>
              </w:rPr>
            </w:pPr>
          </w:p>
        </w:tc>
      </w:tr>
    </w:tbl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 xml:space="preserve">Personal relationships.  </w:t>
      </w:r>
      <w:r>
        <w:rPr>
          <w:rFonts w:ascii="Comic Sans MS" w:hAnsi="Comic Sans MS" w:cs="Estrangelo Edessa"/>
          <w:bCs/>
          <w:color w:val="000000"/>
        </w:rPr>
        <w:t>Introduce yourself.</w:t>
      </w:r>
      <w:r>
        <w:rPr>
          <w:rFonts w:ascii="Comic Sans MS" w:hAnsi="Comic Sans MS" w:cs="Estrangelo Edessa"/>
          <w:color w:val="000000"/>
        </w:rPr>
        <w:t xml:space="preserve">  Then listen and write.  Write down the name of each person in your group (ask for the correct spelling if you don</w:t>
      </w:r>
      <w:r w:rsidR="00B5270B">
        <w:rPr>
          <w:rFonts w:ascii="Comic Sans MS" w:hAnsi="Comic Sans MS" w:cs="Estrangelo Edessa"/>
          <w:color w:val="000000"/>
        </w:rPr>
        <w:t>’</w:t>
      </w:r>
      <w:r>
        <w:rPr>
          <w:rFonts w:ascii="Comic Sans MS" w:hAnsi="Comic Sans MS" w:cs="Estrangelo Edessa"/>
          <w:color w:val="000000"/>
        </w:rPr>
        <w:t xml:space="preserve">t know).  </w:t>
      </w:r>
    </w:p>
    <w:p w:rsidR="00D128E9" w:rsidRDefault="00D128E9">
      <w:pPr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>Step 3</w:t>
      </w:r>
    </w:p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>Paperwork.</w:t>
      </w:r>
      <w:r>
        <w:rPr>
          <w:rFonts w:ascii="Comic Sans MS" w:hAnsi="Comic Sans MS" w:cs="Estrangelo Edessa"/>
          <w:color w:val="000000"/>
        </w:rPr>
        <w:t xml:space="preserve">  By this time, I</w:t>
      </w:r>
      <w:r w:rsidR="00806671">
        <w:rPr>
          <w:rFonts w:ascii="Comic Sans MS" w:hAnsi="Comic Sans MS" w:cs="Estrangelo Edessa"/>
          <w:color w:val="000000"/>
        </w:rPr>
        <w:t>’</w:t>
      </w:r>
      <w:r>
        <w:rPr>
          <w:rFonts w:ascii="Comic Sans MS" w:hAnsi="Comic Sans MS" w:cs="Estrangelo Edessa"/>
          <w:color w:val="000000"/>
        </w:rPr>
        <w:t xml:space="preserve">ll have had enough time to set out stacks of handouts.  Send one person from your group to collect enough for everyone.  </w:t>
      </w:r>
    </w:p>
    <w:p w:rsidR="00D128E9" w:rsidRDefault="00D128E9">
      <w:pPr>
        <w:rPr>
          <w:rFonts w:ascii="Comic Sans MS" w:hAnsi="Comic Sans MS" w:cs="Estrangelo Edessa"/>
          <w:b/>
          <w:color w:val="000000"/>
        </w:rPr>
      </w:pPr>
      <w:r>
        <w:rPr>
          <w:rFonts w:ascii="Comic Sans MS" w:hAnsi="Comic Sans MS" w:cs="Estrangelo Edessa"/>
          <w:b/>
          <w:color w:val="000000"/>
        </w:rPr>
        <w:t xml:space="preserve">Step 3 ½ </w:t>
      </w:r>
    </w:p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color w:val="000000"/>
        </w:rPr>
        <w:t>New stuff.</w:t>
      </w:r>
      <w:r>
        <w:rPr>
          <w:rFonts w:ascii="Comic Sans MS" w:hAnsi="Comic Sans MS" w:cs="Estrangelo Edessa"/>
          <w:color w:val="000000"/>
        </w:rPr>
        <w:t xml:space="preserve">   Read through the “What’s New in A&amp;P 2?” </w:t>
      </w:r>
      <w:r w:rsidR="00DD6BF1">
        <w:rPr>
          <w:rFonts w:ascii="Comic Sans MS" w:hAnsi="Comic Sans MS" w:cs="Estrangelo Edessa"/>
          <w:color w:val="000000"/>
        </w:rPr>
        <w:t>page</w:t>
      </w:r>
      <w:r>
        <w:rPr>
          <w:rFonts w:ascii="Comic Sans MS" w:hAnsi="Comic Sans MS" w:cs="Estrangelo Edessa"/>
          <w:color w:val="000000"/>
        </w:rPr>
        <w:t xml:space="preserve"> and discuss what’s there.   Perhaps</w:t>
      </w:r>
      <w:r w:rsidR="000B0350">
        <w:rPr>
          <w:rFonts w:ascii="Comic Sans MS" w:hAnsi="Comic Sans MS" w:cs="Estrangelo Edessa"/>
          <w:color w:val="000000"/>
        </w:rPr>
        <w:t xml:space="preserve"> you</w:t>
      </w:r>
      <w:r>
        <w:rPr>
          <w:rFonts w:ascii="Comic Sans MS" w:hAnsi="Comic Sans MS" w:cs="Estrangelo Edessa"/>
          <w:color w:val="000000"/>
        </w:rPr>
        <w:t xml:space="preserve"> have some questions about other course issues.  </w:t>
      </w:r>
      <w:r w:rsidR="00E95E20">
        <w:rPr>
          <w:rFonts w:ascii="Comic Sans MS" w:hAnsi="Comic Sans MS" w:cs="Estrangelo Edessa"/>
          <w:color w:val="000000"/>
        </w:rPr>
        <w:t>Some of you will have had a different instructor for A&amp;P 1 . . . others in your gro</w:t>
      </w:r>
      <w:r w:rsidR="00C72435">
        <w:rPr>
          <w:rFonts w:ascii="Comic Sans MS" w:hAnsi="Comic Sans MS" w:cs="Estrangelo Edessa"/>
          <w:color w:val="000000"/>
        </w:rPr>
        <w:t>up will bring you up to speed. As a group, t</w:t>
      </w:r>
      <w:r w:rsidR="00E95E20">
        <w:rPr>
          <w:rFonts w:ascii="Comic Sans MS" w:hAnsi="Comic Sans MS" w:cs="Estrangelo Edessa"/>
          <w:color w:val="000000"/>
        </w:rPr>
        <w:t xml:space="preserve">ry to find </w:t>
      </w:r>
      <w:r>
        <w:rPr>
          <w:rFonts w:ascii="Comic Sans MS" w:hAnsi="Comic Sans MS" w:cs="Estrangelo Edessa"/>
          <w:color w:val="000000"/>
        </w:rPr>
        <w:t>answers</w:t>
      </w:r>
      <w:r w:rsidR="00E95E20">
        <w:rPr>
          <w:rFonts w:ascii="Comic Sans MS" w:hAnsi="Comic Sans MS" w:cs="Estrangelo Edessa"/>
          <w:color w:val="000000"/>
        </w:rPr>
        <w:t xml:space="preserve"> to your questions</w:t>
      </w:r>
      <w:r>
        <w:rPr>
          <w:rFonts w:ascii="Comic Sans MS" w:hAnsi="Comic Sans MS" w:cs="Estrangelo Edessa"/>
          <w:color w:val="000000"/>
        </w:rPr>
        <w:t xml:space="preserve"> in the syllabus and other course documents.  On the back of this sheet,</w:t>
      </w:r>
      <w:r w:rsidR="00806671">
        <w:rPr>
          <w:rFonts w:ascii="Comic Sans MS" w:hAnsi="Comic Sans MS" w:cs="Estrangelo Edessa"/>
          <w:color w:val="000000"/>
        </w:rPr>
        <w:t xml:space="preserve"> </w:t>
      </w:r>
      <w:r>
        <w:rPr>
          <w:rFonts w:ascii="Comic Sans MS" w:hAnsi="Comic Sans MS" w:cs="Estrangelo Edessa"/>
          <w:color w:val="000000"/>
        </w:rPr>
        <w:t>jot down any questions for which you can’t find an answer.</w:t>
      </w:r>
    </w:p>
    <w:p w:rsidR="00156864" w:rsidRPr="00156864" w:rsidRDefault="00156864" w:rsidP="00156864">
      <w:pPr>
        <w:rPr>
          <w:rFonts w:ascii="Comic Sans MS" w:hAnsi="Comic Sans MS" w:cs="Estrangelo Edessa"/>
          <w:b/>
          <w:color w:val="000000"/>
        </w:rPr>
      </w:pPr>
      <w:r w:rsidRPr="00156864">
        <w:rPr>
          <w:rFonts w:ascii="Comic Sans MS" w:hAnsi="Comic Sans MS" w:cs="Estrangelo Edessa"/>
          <w:b/>
          <w:color w:val="000000"/>
        </w:rPr>
        <w:t xml:space="preserve">Step 3 ¾ </w:t>
      </w:r>
    </w:p>
    <w:p w:rsidR="00156864" w:rsidRDefault="00C5760D" w:rsidP="00156864">
      <w:pPr>
        <w:ind w:left="720"/>
        <w:rPr>
          <w:rFonts w:ascii="Comic Sans MS" w:hAnsi="Comic Sans MS" w:cs="Estrangelo Edessa"/>
          <w:color w:val="000000"/>
        </w:rPr>
      </w:pPr>
      <w:r w:rsidRPr="00C5760D">
        <w:rPr>
          <w:rFonts w:ascii="Comic Sans MS" w:hAnsi="Comic Sans MS" w:cs="Estrangelo Edessa"/>
          <w:b/>
          <w:color w:val="000000"/>
        </w:rPr>
        <w:t>Same old stuff.</w:t>
      </w:r>
      <w:r>
        <w:rPr>
          <w:rFonts w:ascii="Comic Sans MS" w:hAnsi="Comic Sans MS" w:cs="Estrangelo Edessa"/>
          <w:color w:val="000000"/>
        </w:rPr>
        <w:t xml:space="preserve"> </w:t>
      </w:r>
      <w:r w:rsidR="00156864">
        <w:rPr>
          <w:rFonts w:ascii="Comic Sans MS" w:hAnsi="Comic Sans MS" w:cs="Estrangelo Edessa"/>
          <w:color w:val="000000"/>
        </w:rPr>
        <w:t xml:space="preserve">While you’re doing all of this, get your iClicker out and be ready to </w:t>
      </w:r>
      <w:r w:rsidR="00806671">
        <w:rPr>
          <w:rFonts w:ascii="Comic Sans MS" w:hAnsi="Comic Sans MS" w:cs="Estrangelo Edessa"/>
          <w:color w:val="000000"/>
        </w:rPr>
        <w:t>use</w:t>
      </w:r>
      <w:r w:rsidR="00156864">
        <w:rPr>
          <w:rFonts w:ascii="Comic Sans MS" w:hAnsi="Comic Sans MS" w:cs="Estrangelo Edessa"/>
          <w:color w:val="000000"/>
        </w:rPr>
        <w:t xml:space="preserve"> your clicker </w:t>
      </w:r>
      <w:r w:rsidR="00806671">
        <w:rPr>
          <w:rFonts w:ascii="Comic Sans MS" w:hAnsi="Comic Sans MS" w:cs="Estrangelo Edessa"/>
          <w:color w:val="000000"/>
        </w:rPr>
        <w:t>when we gather back as a large group.  If you have a new clicker, borrow Kevin’s scissors to open the package.</w:t>
      </w:r>
      <w:r w:rsidR="002B51E7">
        <w:rPr>
          <w:rFonts w:ascii="Comic Sans MS" w:hAnsi="Comic Sans MS" w:cs="Estrangelo Edessa"/>
          <w:color w:val="000000"/>
        </w:rPr>
        <w:t xml:space="preserve">  Yes, you </w:t>
      </w:r>
      <w:r w:rsidR="002B51E7" w:rsidRPr="002B51E7">
        <w:rPr>
          <w:rFonts w:ascii="Comic Sans MS" w:hAnsi="Comic Sans MS" w:cs="Estrangelo Edessa"/>
          <w:b/>
          <w:color w:val="000000"/>
        </w:rPr>
        <w:t>do</w:t>
      </w:r>
      <w:r w:rsidR="002B51E7">
        <w:rPr>
          <w:rFonts w:ascii="Comic Sans MS" w:hAnsi="Comic Sans MS" w:cs="Estrangelo Edessa"/>
          <w:color w:val="000000"/>
        </w:rPr>
        <w:t xml:space="preserve"> need a clicker</w:t>
      </w:r>
      <w:r w:rsidR="00C72435">
        <w:rPr>
          <w:rFonts w:ascii="Comic Sans MS" w:hAnsi="Comic Sans MS" w:cs="Estrangelo Edessa"/>
          <w:color w:val="000000"/>
        </w:rPr>
        <w:t xml:space="preserve"> for this course</w:t>
      </w:r>
      <w:r w:rsidR="002B51E7">
        <w:rPr>
          <w:rFonts w:ascii="Comic Sans MS" w:hAnsi="Comic Sans MS" w:cs="Estrangelo Edessa"/>
          <w:color w:val="000000"/>
        </w:rPr>
        <w:t xml:space="preserve"> and you need it as soon as possible.</w:t>
      </w:r>
    </w:p>
    <w:p w:rsidR="00D128E9" w:rsidRDefault="00D128E9">
      <w:pPr>
        <w:rPr>
          <w:rFonts w:ascii="Comic Sans MS" w:hAnsi="Comic Sans MS" w:cs="Estrangelo Edessa"/>
          <w:b/>
          <w:bCs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>Step 4</w:t>
      </w:r>
    </w:p>
    <w:p w:rsidR="00D128E9" w:rsidRDefault="00D128E9" w:rsidP="00806671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 xml:space="preserve">The right stuff.   </w:t>
      </w:r>
      <w:r>
        <w:rPr>
          <w:rFonts w:ascii="Comic Sans MS" w:hAnsi="Comic Sans MS" w:cs="Estrangelo Edessa"/>
          <w:color w:val="000000"/>
        </w:rPr>
        <w:t xml:space="preserve">Read each of the case studies on the handout aptly titled “Case Studies.”  As you finish reading each one, discuss </w:t>
      </w:r>
      <w:r w:rsidR="00E95E20">
        <w:rPr>
          <w:rFonts w:ascii="Comic Sans MS" w:hAnsi="Comic Sans MS" w:cs="Estrangelo Edessa"/>
          <w:color w:val="000000"/>
        </w:rPr>
        <w:t>possible answers</w:t>
      </w:r>
      <w:r w:rsidR="000B0350" w:rsidRPr="000B0350">
        <w:rPr>
          <w:rFonts w:ascii="Comic Sans MS" w:hAnsi="Comic Sans MS" w:cs="Estrangelo Edessa"/>
          <w:color w:val="000000"/>
        </w:rPr>
        <w:t xml:space="preserve"> </w:t>
      </w:r>
      <w:r w:rsidR="000B0350">
        <w:rPr>
          <w:rFonts w:ascii="Comic Sans MS" w:hAnsi="Comic Sans MS" w:cs="Estrangelo Edessa"/>
          <w:color w:val="000000"/>
        </w:rPr>
        <w:t>AS A GROUP</w:t>
      </w:r>
      <w:r>
        <w:rPr>
          <w:rFonts w:ascii="Comic Sans MS" w:hAnsi="Comic Sans MS" w:cs="Estrangelo Edessa"/>
          <w:color w:val="000000"/>
        </w:rPr>
        <w:t xml:space="preserve">.  </w:t>
      </w:r>
      <w:r w:rsidR="00806671">
        <w:rPr>
          <w:rFonts w:ascii="Comic Sans MS" w:hAnsi="Comic Sans MS" w:cs="Estrangelo Edessa"/>
          <w:color w:val="000000"/>
        </w:rPr>
        <w:br/>
      </w:r>
      <w:r w:rsidR="002B51E7">
        <w:rPr>
          <w:rFonts w:ascii="Comic Sans MS" w:hAnsi="Comic Sans MS" w:cs="Estrangelo Edessa"/>
          <w:color w:val="000000"/>
        </w:rPr>
        <w:t>After you’ve discussed each</w:t>
      </w:r>
      <w:r>
        <w:rPr>
          <w:rFonts w:ascii="Comic Sans MS" w:hAnsi="Comic Sans MS" w:cs="Estrangelo Edessa"/>
          <w:color w:val="000000"/>
        </w:rPr>
        <w:t xml:space="preserve"> of them, </w:t>
      </w:r>
      <w:r w:rsidR="00E95E20">
        <w:rPr>
          <w:rFonts w:ascii="Comic Sans MS" w:hAnsi="Comic Sans MS" w:cs="Estrangelo Edessa"/>
          <w:color w:val="000000"/>
        </w:rPr>
        <w:t>flip over the sheet to see my views—</w:t>
      </w:r>
      <w:r>
        <w:rPr>
          <w:rFonts w:ascii="Comic Sans MS" w:hAnsi="Comic Sans MS" w:cs="Estrangelo Edessa"/>
          <w:color w:val="000000"/>
        </w:rPr>
        <w:t>and</w:t>
      </w:r>
      <w:r w:rsidR="00E95E20">
        <w:rPr>
          <w:rFonts w:ascii="Comic Sans MS" w:hAnsi="Comic Sans MS" w:cs="Estrangelo Edessa"/>
          <w:color w:val="000000"/>
        </w:rPr>
        <w:t xml:space="preserve"> </w:t>
      </w:r>
      <w:r>
        <w:rPr>
          <w:rFonts w:ascii="Comic Sans MS" w:hAnsi="Comic Sans MS" w:cs="Estrangelo Edessa"/>
          <w:color w:val="000000"/>
        </w:rPr>
        <w:t xml:space="preserve">go over </w:t>
      </w:r>
      <w:r w:rsidR="00E95E20">
        <w:rPr>
          <w:rFonts w:ascii="Comic Sans MS" w:hAnsi="Comic Sans MS" w:cs="Estrangelo Edessa"/>
          <w:color w:val="000000"/>
        </w:rPr>
        <w:t>that material</w:t>
      </w:r>
      <w:r>
        <w:rPr>
          <w:rFonts w:ascii="Comic Sans MS" w:hAnsi="Comic Sans MS" w:cs="Estrangelo Edessa"/>
          <w:color w:val="000000"/>
        </w:rPr>
        <w:t>.  Does the group agree or disagree with the stated outcomes?</w:t>
      </w:r>
    </w:p>
    <w:p w:rsidR="00D128E9" w:rsidRDefault="00D128E9">
      <w:pPr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>Step 6</w:t>
      </w:r>
      <w:bookmarkStart w:id="0" w:name="_GoBack"/>
      <w:bookmarkEnd w:id="0"/>
    </w:p>
    <w:p w:rsidR="00D128E9" w:rsidRDefault="00D128E9">
      <w:pPr>
        <w:ind w:left="720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Estrangelo Edessa"/>
          <w:b/>
          <w:bCs/>
          <w:color w:val="000000"/>
        </w:rPr>
        <w:t xml:space="preserve">Return to reality. </w:t>
      </w:r>
      <w:r>
        <w:rPr>
          <w:rFonts w:ascii="Comic Sans MS" w:hAnsi="Comic Sans MS" w:cs="Estrangelo Edessa"/>
          <w:bCs/>
          <w:color w:val="000000"/>
        </w:rPr>
        <w:t>Put your chair back where it was.</w:t>
      </w:r>
      <w:r>
        <w:rPr>
          <w:rFonts w:ascii="Comic Sans MS" w:hAnsi="Comic Sans MS" w:cs="Estrangelo Edessa"/>
          <w:color w:val="000000"/>
        </w:rPr>
        <w:t xml:space="preserve">  Now, you have an opportunity to ask the questions </w:t>
      </w:r>
      <w:r w:rsidR="000B0350">
        <w:rPr>
          <w:rFonts w:ascii="Comic Sans MS" w:hAnsi="Comic Sans MS" w:cs="Estrangelo Edessa"/>
          <w:color w:val="000000"/>
        </w:rPr>
        <w:t xml:space="preserve">that </w:t>
      </w:r>
      <w:r>
        <w:rPr>
          <w:rFonts w:ascii="Comic Sans MS" w:hAnsi="Comic Sans MS" w:cs="Estrangelo Edessa"/>
          <w:color w:val="000000"/>
        </w:rPr>
        <w:t>you couldn</w:t>
      </w:r>
      <w:r w:rsidR="00806671">
        <w:rPr>
          <w:rFonts w:ascii="Comic Sans MS" w:hAnsi="Comic Sans MS" w:cs="Estrangelo Edessa"/>
          <w:color w:val="000000"/>
        </w:rPr>
        <w:t>’</w:t>
      </w:r>
      <w:r>
        <w:rPr>
          <w:rFonts w:ascii="Comic Sans MS" w:hAnsi="Comic Sans MS" w:cs="Estrangelo Edessa"/>
          <w:color w:val="000000"/>
        </w:rPr>
        <w:t>t find an answer for.</w:t>
      </w:r>
    </w:p>
    <w:p w:rsidR="00D128E9" w:rsidRDefault="00D128E9">
      <w:pPr>
        <w:rPr>
          <w:rFonts w:ascii="Comic Sans MS" w:hAnsi="Comic Sans MS" w:cs="Estrangelo Edessa"/>
          <w:color w:val="000000"/>
        </w:rPr>
      </w:pPr>
    </w:p>
    <w:p w:rsidR="00D128E9" w:rsidRDefault="00D128E9">
      <w:pPr>
        <w:rPr>
          <w:rFonts w:ascii="Comic Sans MS" w:hAnsi="Comic Sans MS" w:cs="Estrangelo Edessa"/>
          <w:color w:val="000000"/>
        </w:rPr>
      </w:pPr>
    </w:p>
    <w:p w:rsidR="00D128E9" w:rsidRDefault="00B5270B">
      <w:pPr>
        <w:jc w:val="right"/>
        <w:rPr>
          <w:rFonts w:ascii="Comic Sans MS" w:hAnsi="Comic Sans MS" w:cs="Estrangelo Edessa"/>
          <w:color w:val="000000"/>
        </w:rPr>
      </w:pPr>
      <w:r>
        <w:rPr>
          <w:rFonts w:ascii="Comic Sans MS" w:hAnsi="Comic Sans MS" w:cs="Shruti"/>
          <w:color w:val="000000"/>
        </w:rPr>
        <w:t>©</w:t>
      </w:r>
      <w:r w:rsidR="00D128E9">
        <w:rPr>
          <w:rFonts w:ascii="Comic Sans MS" w:hAnsi="Comic Sans MS" w:cs="Shruti"/>
          <w:color w:val="000000"/>
        </w:rPr>
        <w:t xml:space="preserve"> </w:t>
      </w:r>
      <w:r w:rsidR="00A90558">
        <w:rPr>
          <w:rFonts w:ascii="Comic Sans MS" w:hAnsi="Comic Sans MS" w:cs="Shruti"/>
          <w:color w:val="000000"/>
          <w:sz w:val="20"/>
        </w:rPr>
        <w:t>2001-16</w:t>
      </w:r>
      <w:r w:rsidR="00D128E9">
        <w:rPr>
          <w:rFonts w:ascii="Comic Sans MS" w:hAnsi="Comic Sans MS" w:cs="Shruti"/>
          <w:color w:val="000000"/>
          <w:sz w:val="20"/>
        </w:rPr>
        <w:t xml:space="preserve"> Kevin Patton</w:t>
      </w:r>
    </w:p>
    <w:sectPr w:rsidR="00D128E9">
      <w:type w:val="continuous"/>
      <w:pgSz w:w="12240" w:h="15840"/>
      <w:pgMar w:top="720" w:right="720" w:bottom="720" w:left="72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MDcxMjI1tDAyMDVR0lEKTi0uzszPAykwrAUAqEegciwAAAA="/>
  </w:docVars>
  <w:rsids>
    <w:rsidRoot w:val="000B0350"/>
    <w:rsid w:val="000B0350"/>
    <w:rsid w:val="00156864"/>
    <w:rsid w:val="001907C0"/>
    <w:rsid w:val="002B51E7"/>
    <w:rsid w:val="00806671"/>
    <w:rsid w:val="00A90558"/>
    <w:rsid w:val="00B5270B"/>
    <w:rsid w:val="00C5760D"/>
    <w:rsid w:val="00C72435"/>
    <w:rsid w:val="00D128E9"/>
    <w:rsid w:val="00DD6BF1"/>
    <w:rsid w:val="00E95E20"/>
    <w:rsid w:val="00F564B3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B2DC9"/>
  <w15:docId w15:val="{2522B754-C33E-41C9-AC9C-514B803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right" w:y="8"/>
      <w:spacing w:after="58"/>
      <w:jc w:val="center"/>
      <w:outlineLvl w:val="0"/>
    </w:pPr>
    <w:rPr>
      <w:rFonts w:ascii="Comic Sans MS" w:hAnsi="Comic Sans MS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gl.microsoft.com/previews/j023/j0232112(p).gif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window.opener.immDownload('j0232112','36',escape(window.opener.content.location.href),'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Anatomy and Physiology 2</vt:lpstr>
    </vt:vector>
  </TitlesOfParts>
  <Company>Lion Den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Anatomy and Physiology 2</dc:title>
  <dc:creator>Kevin Patton</dc:creator>
  <cp:lastModifiedBy>Dr. Kevin Patton</cp:lastModifiedBy>
  <cp:revision>2</cp:revision>
  <cp:lastPrinted>2006-01-05T20:22:00Z</cp:lastPrinted>
  <dcterms:created xsi:type="dcterms:W3CDTF">2016-01-05T22:44:00Z</dcterms:created>
  <dcterms:modified xsi:type="dcterms:W3CDTF">2016-01-05T22:44:00Z</dcterms:modified>
</cp:coreProperties>
</file>